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4A0" w:firstRow="1" w:lastRow="0" w:firstColumn="1" w:lastColumn="0" w:noHBand="0" w:noVBand="1"/>
      </w:tblPr>
      <w:tblGrid>
        <w:gridCol w:w="1001"/>
        <w:gridCol w:w="5566"/>
        <w:gridCol w:w="3009"/>
      </w:tblGrid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</w:rPr>
              <w:t>LESSON PLAN</w:t>
            </w:r>
          </w:p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Discipline : Computer 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Semester: 3</w:t>
            </w:r>
            <w:r w:rsidRPr="001E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: Data Structure Practical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547">
              <w:rPr>
                <w:rFonts w:ascii="Calibri" w:eastAsia="Times New Roman" w:hAnsi="Calibri" w:cs="Calibri"/>
                <w:color w:val="000000"/>
              </w:rPr>
              <w:t>Lesson Plan Du</w:t>
            </w:r>
            <w:r>
              <w:rPr>
                <w:rFonts w:ascii="Calibri" w:eastAsia="Times New Roman" w:hAnsi="Calibri" w:cs="Calibri"/>
                <w:color w:val="000000"/>
              </w:rPr>
              <w:t>ration    : 15 weeks (from Sept 2022 to Dec</w:t>
            </w:r>
            <w:r w:rsidRPr="00F10547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1054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</w:rPr>
              <w:t>Work Load (Practical) per week (in hours):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Practical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hours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5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Remark if any</w:t>
            </w: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st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32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for Binary search methods.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nd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for insertion sort, selection sort and bubble sort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rd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Stack and its operation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4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for quick sort.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5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for merge sort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6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Queue and its operation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7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Minor Test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48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8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Circular Queue and its operation.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9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9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singly linked list for the following operations: Create, Display, searching, traversing and deletion.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72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doubly linked list for the following operations: Create, Display, inserting, counting, searching, traversing and deletion.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72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11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circular linked list for the following operations: Create, Display, inserting, counting, searching, traversing and deletion.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72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12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circular linked list for the following operations: Create, Display, inserting, counting, searching, traversing and deletion.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48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13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insertion, deletion and traversing in B tree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14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Minor Test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15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Write a program to implement warshall algorithm.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AA3063" w:rsidRDefault="00AA3063" w:rsidP="00AA3063"/>
    <w:p w:rsidR="00AA3063" w:rsidRDefault="00AA3063" w:rsidP="00AA3063"/>
    <w:p w:rsidR="00FD58EB" w:rsidRDefault="00FD58EB"/>
    <w:sectPr w:rsidR="00FD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3063"/>
    <w:rsid w:val="003224D2"/>
    <w:rsid w:val="00AA3063"/>
    <w:rsid w:val="00F365CE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8E1D"/>
  <w15:docId w15:val="{51C92B90-C939-4E88-AB27-591D3EB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4</cp:revision>
  <dcterms:created xsi:type="dcterms:W3CDTF">2022-09-14T06:00:00Z</dcterms:created>
  <dcterms:modified xsi:type="dcterms:W3CDTF">2022-09-27T04:04:00Z</dcterms:modified>
</cp:coreProperties>
</file>